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CD" w:rsidRDefault="007D42CD" w:rsidP="007D42CD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7D42CD" w:rsidRDefault="007D42CD" w:rsidP="007D42CD">
      <w:pPr>
        <w:pStyle w:val="Style3"/>
        <w:widowControl/>
        <w:spacing w:before="19"/>
        <w:ind w:left="840"/>
        <w:jc w:val="center"/>
        <w:rPr>
          <w:rStyle w:val="FontStyle17"/>
        </w:rPr>
      </w:pPr>
      <w:r>
        <w:rPr>
          <w:rStyle w:val="FontStyle16"/>
          <w:b/>
        </w:rPr>
        <w:t>ЦЕНТРАЛЬНЫЙ</w:t>
      </w:r>
      <w:r w:rsidR="001473BB">
        <w:rPr>
          <w:rStyle w:val="FontStyle16"/>
          <w:b/>
        </w:rPr>
        <w:t xml:space="preserve"> </w:t>
      </w:r>
      <w:r w:rsidR="001473BB">
        <w:rPr>
          <w:b/>
        </w:rPr>
        <w:t xml:space="preserve">МНОГОПРОФИЛЬНЫЙ </w:t>
      </w:r>
      <w:r>
        <w:rPr>
          <w:rStyle w:val="FontStyle16"/>
          <w:b/>
        </w:rPr>
        <w:t xml:space="preserve"> ИНСТИТУТ</w:t>
      </w:r>
    </w:p>
    <w:p w:rsidR="007D42CD" w:rsidRDefault="007D42CD" w:rsidP="007D42CD">
      <w:pPr>
        <w:pStyle w:val="Style4"/>
        <w:widowControl/>
        <w:spacing w:line="240" w:lineRule="exact"/>
        <w:ind w:left="5035" w:right="998"/>
      </w:pPr>
    </w:p>
    <w:p w:rsidR="007D42CD" w:rsidRDefault="007D42CD" w:rsidP="007D42CD">
      <w:pPr>
        <w:pStyle w:val="Style21"/>
        <w:widowControl/>
        <w:ind w:left="1292" w:right="-5" w:hanging="932"/>
        <w:jc w:val="center"/>
        <w:rPr>
          <w:rStyle w:val="FontStyle47"/>
        </w:rPr>
      </w:pPr>
    </w:p>
    <w:p w:rsidR="007D42CD" w:rsidRDefault="007D42CD" w:rsidP="00800278">
      <w:pPr>
        <w:pStyle w:val="Style21"/>
        <w:widowControl/>
        <w:ind w:right="-5" w:firstLine="0"/>
        <w:jc w:val="center"/>
        <w:rPr>
          <w:rStyle w:val="FontStyle47"/>
        </w:rPr>
      </w:pPr>
      <w:r>
        <w:rPr>
          <w:rStyle w:val="FontStyle47"/>
        </w:rPr>
        <w:t>УЧЕБНЫЙ ПЛАН</w:t>
      </w:r>
    </w:p>
    <w:p w:rsidR="008748F0" w:rsidRDefault="008748F0" w:rsidP="00800278">
      <w:pPr>
        <w:pStyle w:val="Style21"/>
        <w:widowControl/>
        <w:ind w:right="-5" w:firstLine="0"/>
        <w:jc w:val="center"/>
        <w:rPr>
          <w:rStyle w:val="FontStyle47"/>
        </w:rPr>
      </w:pPr>
      <w:r>
        <w:rPr>
          <w:rStyle w:val="FontStyle47"/>
        </w:rPr>
        <w:t>повышения квалификации по программе</w:t>
      </w:r>
    </w:p>
    <w:p w:rsidR="007D42CD" w:rsidRDefault="007D42CD" w:rsidP="00800278">
      <w:pPr>
        <w:pStyle w:val="a4"/>
        <w:rPr>
          <w:iCs/>
        </w:rPr>
      </w:pPr>
      <w:r>
        <w:rPr>
          <w:color w:val="000000"/>
        </w:rPr>
        <w:t>«</w:t>
      </w:r>
      <w:r w:rsidR="003559DA">
        <w:rPr>
          <w:color w:val="000000"/>
        </w:rPr>
        <w:t>Охрана труда</w:t>
      </w:r>
      <w:r>
        <w:rPr>
          <w:color w:val="000000"/>
          <w:spacing w:val="1"/>
        </w:rPr>
        <w:t>».</w:t>
      </w:r>
    </w:p>
    <w:p w:rsidR="007D42CD" w:rsidRDefault="007D42CD" w:rsidP="007D42CD">
      <w:pPr>
        <w:pStyle w:val="a4"/>
        <w:jc w:val="both"/>
        <w:rPr>
          <w:iCs/>
        </w:rPr>
      </w:pPr>
    </w:p>
    <w:p w:rsidR="003559DA" w:rsidRPr="003559DA" w:rsidRDefault="007D42CD" w:rsidP="003559DA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2A714D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2A7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59D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559DA" w:rsidRPr="003559DA">
        <w:rPr>
          <w:rFonts w:ascii="Times New Roman" w:hAnsi="Times New Roman" w:cs="Times New Roman"/>
          <w:spacing w:val="-1"/>
          <w:sz w:val="24"/>
          <w:szCs w:val="24"/>
        </w:rPr>
        <w:t xml:space="preserve">овершенствование компетенций специалиста, необходимых для </w:t>
      </w:r>
      <w:proofErr w:type="gramStart"/>
      <w:r w:rsidR="003559DA" w:rsidRPr="003559DA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proofErr w:type="gramEnd"/>
    </w:p>
    <w:p w:rsidR="007D42CD" w:rsidRPr="003559DA" w:rsidRDefault="003559DA" w:rsidP="003559DA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559DA">
        <w:rPr>
          <w:rFonts w:ascii="Times New Roman" w:hAnsi="Times New Roman" w:cs="Times New Roman"/>
          <w:spacing w:val="-1"/>
          <w:sz w:val="24"/>
          <w:szCs w:val="24"/>
        </w:rPr>
        <w:t>деятельности и повышение профессионального уровня в рамках имеющейся квалификации</w:t>
      </w:r>
    </w:p>
    <w:p w:rsidR="006356F0" w:rsidRPr="006356F0" w:rsidRDefault="007D42CD" w:rsidP="006356F0">
      <w:pPr>
        <w:spacing w:line="240" w:lineRule="auto"/>
        <w:ind w:left="-567" w:firstLine="0"/>
        <w:rPr>
          <w:rFonts w:ascii="Times New Roman" w:hAnsi="Times New Roman" w:cs="Times New Roman"/>
          <w:iCs/>
          <w:sz w:val="24"/>
          <w:szCs w:val="24"/>
        </w:rPr>
      </w:pPr>
      <w:r w:rsidRPr="002A714D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="006356F0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6356F0" w:rsidRPr="006356F0">
        <w:rPr>
          <w:rFonts w:ascii="Times New Roman" w:hAnsi="Times New Roman" w:cs="Times New Roman"/>
          <w:iCs/>
          <w:sz w:val="24"/>
          <w:szCs w:val="24"/>
        </w:rPr>
        <w:t>руководители организаций, заместители руководителей организаций, в том числе курирующие вопросы охраны труда, заместители главных инженеров по охране труда, работодатели – физические лица, иные лица, занимающиеся предпринимательской деятельностью;</w:t>
      </w:r>
    </w:p>
    <w:p w:rsidR="006356F0" w:rsidRPr="006356F0" w:rsidRDefault="006356F0" w:rsidP="006356F0">
      <w:pPr>
        <w:spacing w:line="240" w:lineRule="auto"/>
        <w:ind w:left="-567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356F0">
        <w:rPr>
          <w:rFonts w:ascii="Times New Roman" w:hAnsi="Times New Roman" w:cs="Times New Roman"/>
          <w:iCs/>
          <w:sz w:val="24"/>
          <w:szCs w:val="24"/>
        </w:rPr>
        <w:t>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</w:t>
      </w:r>
    </w:p>
    <w:p w:rsidR="006356F0" w:rsidRPr="006356F0" w:rsidRDefault="006356F0" w:rsidP="006356F0">
      <w:pPr>
        <w:spacing w:line="240" w:lineRule="auto"/>
        <w:ind w:left="-567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356F0">
        <w:rPr>
          <w:rFonts w:ascii="Times New Roman" w:hAnsi="Times New Roman" w:cs="Times New Roman"/>
          <w:iCs/>
          <w:sz w:val="24"/>
          <w:szCs w:val="24"/>
        </w:rPr>
        <w:t>специалисты служб охраны труда, на которых работодателем возложены обязанности организации работы по охране труда;</w:t>
      </w:r>
    </w:p>
    <w:p w:rsidR="007D42CD" w:rsidRPr="00327DC1" w:rsidRDefault="006356F0" w:rsidP="006356F0">
      <w:pPr>
        <w:spacing w:line="240" w:lineRule="auto"/>
        <w:ind w:left="-567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356F0">
        <w:rPr>
          <w:rFonts w:ascii="Times New Roman" w:hAnsi="Times New Roman" w:cs="Times New Roman"/>
          <w:iCs/>
          <w:sz w:val="24"/>
          <w:szCs w:val="24"/>
        </w:rPr>
        <w:t>группы смешанного состава</w:t>
      </w:r>
    </w:p>
    <w:p w:rsidR="007D42CD" w:rsidRPr="002A714D" w:rsidRDefault="007D42CD" w:rsidP="007D42CD">
      <w:pPr>
        <w:pStyle w:val="a4"/>
        <w:ind w:left="-567"/>
        <w:jc w:val="both"/>
        <w:rPr>
          <w:b w:val="0"/>
          <w:iCs/>
        </w:rPr>
      </w:pPr>
      <w:r w:rsidRPr="002A714D">
        <w:rPr>
          <w:iCs/>
        </w:rPr>
        <w:t xml:space="preserve">Срок обучения:  </w:t>
      </w:r>
      <w:r w:rsidR="00533382">
        <w:rPr>
          <w:b w:val="0"/>
          <w:iCs/>
        </w:rPr>
        <w:t>72 часа</w:t>
      </w:r>
    </w:p>
    <w:p w:rsidR="007D42CD" w:rsidRPr="002A714D" w:rsidRDefault="007D42CD" w:rsidP="007D42CD">
      <w:pPr>
        <w:pStyle w:val="a3"/>
        <w:spacing w:before="0" w:beforeAutospacing="0" w:after="0" w:afterAutospacing="0"/>
        <w:ind w:left="-567"/>
      </w:pPr>
      <w:r w:rsidRPr="002A714D">
        <w:rPr>
          <w:b/>
        </w:rPr>
        <w:t>Форма обучения</w:t>
      </w:r>
      <w:r w:rsidRPr="002A714D">
        <w:t xml:space="preserve">: </w:t>
      </w:r>
      <w:proofErr w:type="spellStart"/>
      <w:r w:rsidRPr="002A714D">
        <w:t>очно-заочная</w:t>
      </w:r>
      <w:proofErr w:type="spellEnd"/>
      <w:r w:rsidRPr="002A714D">
        <w:t>, с применением дистанционных технологий.</w:t>
      </w:r>
    </w:p>
    <w:p w:rsidR="007D42CD" w:rsidRDefault="007D42CD" w:rsidP="007D42CD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-459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62"/>
        <w:gridCol w:w="1135"/>
        <w:gridCol w:w="1135"/>
        <w:gridCol w:w="1129"/>
        <w:gridCol w:w="1429"/>
      </w:tblGrid>
      <w:tr w:rsidR="007D42CD" w:rsidRPr="00533382" w:rsidTr="00B0414C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pStyle w:val="a4"/>
            </w:pPr>
            <w:r w:rsidRPr="00533382">
              <w:t>№</w:t>
            </w:r>
          </w:p>
          <w:p w:rsidR="007D42CD" w:rsidRPr="00533382" w:rsidRDefault="007D42CD" w:rsidP="00533382">
            <w:pPr>
              <w:pStyle w:val="a4"/>
              <w:rPr>
                <w:iCs/>
              </w:rPr>
            </w:pPr>
            <w:proofErr w:type="spellStart"/>
            <w:proofErr w:type="gramStart"/>
            <w:r w:rsidRPr="00533382">
              <w:t>п</w:t>
            </w:r>
            <w:proofErr w:type="spellEnd"/>
            <w:proofErr w:type="gramEnd"/>
            <w:r w:rsidRPr="00533382">
              <w:t>/</w:t>
            </w:r>
            <w:proofErr w:type="spellStart"/>
            <w:r w:rsidRPr="00533382">
              <w:t>п</w:t>
            </w:r>
            <w:proofErr w:type="spellEnd"/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7D42CD" w:rsidRPr="00533382" w:rsidRDefault="007D42CD" w:rsidP="00533382">
            <w:pPr>
              <w:pStyle w:val="a4"/>
              <w:ind w:firstLine="709"/>
              <w:rPr>
                <w:iCs/>
              </w:rPr>
            </w:pPr>
            <w:r w:rsidRPr="00533382">
              <w:t>(модулей)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pStyle w:val="a4"/>
            </w:pPr>
            <w:r w:rsidRPr="00533382">
              <w:t>Всего</w:t>
            </w:r>
          </w:p>
          <w:p w:rsidR="007D42CD" w:rsidRPr="00533382" w:rsidRDefault="007D42CD" w:rsidP="00533382">
            <w:pPr>
              <w:pStyle w:val="a4"/>
              <w:rPr>
                <w:iCs/>
              </w:rPr>
            </w:pPr>
            <w:r w:rsidRPr="00533382">
              <w:t>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pStyle w:val="a4"/>
              <w:rPr>
                <w:iCs/>
              </w:rPr>
            </w:pPr>
            <w:r w:rsidRPr="00533382">
              <w:rPr>
                <w:iCs/>
              </w:rPr>
              <w:t>В том числе: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7D42CD" w:rsidRPr="00533382" w:rsidTr="00B0414C">
        <w:trPr>
          <w:trHeight w:val="9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D" w:rsidRPr="00533382" w:rsidRDefault="007D42CD" w:rsidP="00533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D" w:rsidRPr="00533382" w:rsidRDefault="007D42CD" w:rsidP="00533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D" w:rsidRPr="00533382" w:rsidRDefault="007D42CD" w:rsidP="00533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pStyle w:val="a4"/>
              <w:rPr>
                <w:iCs/>
              </w:rPr>
            </w:pPr>
            <w:r w:rsidRPr="00533382">
              <w:t>лекции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pStyle w:val="a4"/>
              <w:rPr>
                <w:iCs/>
              </w:rPr>
            </w:pPr>
            <w:r w:rsidRPr="00533382">
              <w:t>Практика/семинар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D" w:rsidRPr="00533382" w:rsidRDefault="007D42CD" w:rsidP="00533382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D42CD" w:rsidRPr="00533382" w:rsidTr="00B0414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1A29D0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38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ECEFF5"/>
              </w:rPr>
              <w:t>Основы охраны труда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 w:rsidRPr="00533382">
              <w:rPr>
                <w:b w:val="0"/>
                <w:i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pStyle w:val="a4"/>
              <w:rPr>
                <w:b w:val="0"/>
                <w:iCs/>
              </w:rPr>
            </w:pPr>
            <w:r w:rsidRPr="00533382">
              <w:rPr>
                <w:b w:val="0"/>
                <w:iCs/>
              </w:rPr>
              <w:t>зачет</w:t>
            </w:r>
          </w:p>
        </w:tc>
      </w:tr>
      <w:tr w:rsidR="007D42CD" w:rsidRPr="00533382" w:rsidTr="00B0414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1A29D0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38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ECEFF5"/>
              </w:rPr>
              <w:t> Основные положения трудового права.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 w:rsidRPr="00533382">
              <w:rPr>
                <w:b w:val="0"/>
                <w:i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7D42CD" w:rsidRPr="00533382" w:rsidTr="00B0414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1A29D0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38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ECEFF5"/>
              </w:rPr>
              <w:t>Основы оценки и управления профессиональными рисками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 w:rsidRPr="00533382">
              <w:rPr>
                <w:b w:val="0"/>
                <w:iCs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7D42CD" w:rsidRPr="00533382" w:rsidTr="00B0414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1A29D0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38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ECEFF5"/>
              </w:rPr>
              <w:t>Социальная защита пострадавших на производстве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 w:rsidRPr="00533382">
              <w:rPr>
                <w:b w:val="0"/>
                <w:i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7D42CD" w:rsidRPr="00533382" w:rsidTr="00B0414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1A29D0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38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ECEFF5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 w:rsidRPr="00533382">
              <w:rPr>
                <w:b w:val="0"/>
                <w:iCs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7D42CD" w:rsidRPr="00533382" w:rsidTr="00B0414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D" w:rsidRPr="00533382" w:rsidRDefault="007D42CD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iCs/>
              </w:rPr>
            </w:pPr>
            <w:r w:rsidRPr="00533382">
              <w:rPr>
                <w:i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D" w:rsidRPr="00533382" w:rsidRDefault="006356F0" w:rsidP="006356F0">
            <w:pPr>
              <w:pStyle w:val="a4"/>
              <w:jc w:val="both"/>
              <w:rPr>
                <w:iCs/>
              </w:rPr>
            </w:pPr>
            <w:r>
              <w:rPr>
                <w:iCs/>
              </w:rPr>
              <w:t xml:space="preserve">       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iCs/>
              </w:rPr>
            </w:pPr>
            <w:r w:rsidRPr="00533382">
              <w:rPr>
                <w:i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pStyle w:val="a4"/>
              <w:rPr>
                <w:iCs/>
              </w:rPr>
            </w:pPr>
            <w:r w:rsidRPr="00533382">
              <w:rPr>
                <w:iCs/>
              </w:rPr>
              <w:t>Тестовый контроль</w:t>
            </w:r>
          </w:p>
        </w:tc>
      </w:tr>
      <w:tr w:rsidR="007D42CD" w:rsidRPr="00533382" w:rsidTr="00B0414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D" w:rsidRPr="00533382" w:rsidRDefault="007D42CD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7D42CD" w:rsidP="005333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3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BF2149" w:rsidP="00533382">
            <w:pPr>
              <w:pStyle w:val="a4"/>
              <w:rPr>
                <w:iCs/>
              </w:rPr>
            </w:pPr>
            <w:r w:rsidRPr="00533382">
              <w:rPr>
                <w:iCs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CD" w:rsidRPr="00533382" w:rsidRDefault="00533382" w:rsidP="00533382">
            <w:pPr>
              <w:pStyle w:val="a4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D" w:rsidRPr="00533382" w:rsidRDefault="007D42CD" w:rsidP="00533382">
            <w:pPr>
              <w:pStyle w:val="a4"/>
              <w:ind w:firstLine="709"/>
              <w:jc w:val="both"/>
              <w:rPr>
                <w:iCs/>
              </w:rPr>
            </w:pPr>
          </w:p>
        </w:tc>
      </w:tr>
    </w:tbl>
    <w:p w:rsidR="007D42CD" w:rsidRPr="00223657" w:rsidRDefault="007D42CD" w:rsidP="007D42CD">
      <w:pPr>
        <w:pStyle w:val="a3"/>
        <w:spacing w:before="0" w:beforeAutospacing="0" w:after="0" w:afterAutospacing="0"/>
      </w:pPr>
      <w:r>
        <w:br w:type="textWrapping" w:clear="all"/>
      </w:r>
    </w:p>
    <w:p w:rsidR="007D42CD" w:rsidRDefault="007D42CD" w:rsidP="007D42CD"/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CD"/>
    <w:rsid w:val="00030AB4"/>
    <w:rsid w:val="00137B1A"/>
    <w:rsid w:val="001473BB"/>
    <w:rsid w:val="001A29D0"/>
    <w:rsid w:val="001C4A8F"/>
    <w:rsid w:val="003559DA"/>
    <w:rsid w:val="00533382"/>
    <w:rsid w:val="006356F0"/>
    <w:rsid w:val="00645C22"/>
    <w:rsid w:val="00693151"/>
    <w:rsid w:val="007D42CD"/>
    <w:rsid w:val="00800278"/>
    <w:rsid w:val="008748F0"/>
    <w:rsid w:val="00BF2149"/>
    <w:rsid w:val="00D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42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D42CD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4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7D42CD"/>
    <w:pPr>
      <w:widowControl w:val="0"/>
      <w:autoSpaceDE w:val="0"/>
      <w:autoSpaceDN w:val="0"/>
      <w:adjustRightInd w:val="0"/>
      <w:spacing w:line="269" w:lineRule="exact"/>
      <w:ind w:firstLine="1022"/>
      <w:jc w:val="lef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7D42CD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7D42CD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7D42C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">
    <w:name w:val="Font Style16"/>
    <w:rsid w:val="007D42C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7D42C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A2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2017-04-18T06:42:00Z</dcterms:created>
  <dcterms:modified xsi:type="dcterms:W3CDTF">2017-04-19T06:28:00Z</dcterms:modified>
</cp:coreProperties>
</file>